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D4BF3" w:rsidTr="00865D7A">
        <w:tc>
          <w:tcPr>
            <w:tcW w:w="4785" w:type="dxa"/>
          </w:tcPr>
          <w:p w:rsidR="003B778E" w:rsidRPr="003B778E" w:rsidRDefault="00B50DF6" w:rsidP="003B778E">
            <w:pPr>
              <w:wordWrap w:val="0"/>
              <w:topLinePunct/>
              <w:autoSpaceDN w:val="0"/>
              <w:snapToGrid w:val="0"/>
              <w:spacing w:line="290" w:lineRule="atLeast"/>
              <w:jc w:val="center"/>
              <w:rPr>
                <w:rFonts w:ascii="한컴바탕" w:eastAsia="한컴바탕" w:hAnsi="한컴바탕" w:cs="한컴바탕" w:hint="eastAsia"/>
                <w:b/>
                <w:sz w:val="26"/>
                <w:szCs w:val="26"/>
                <w:lang w:eastAsia="ko-KR"/>
              </w:rPr>
            </w:pPr>
            <w:r>
              <w:rPr>
                <w:rFonts w:ascii="한컴바탕" w:eastAsia="한컴바탕" w:hAnsi="한컴바탕" w:cs="한컴바탕" w:hint="eastAsia"/>
                <w:b/>
                <w:sz w:val="26"/>
                <w:szCs w:val="26"/>
                <w:lang w:eastAsia="ko-KR"/>
              </w:rPr>
              <w:t xml:space="preserve">2.3.5 </w:t>
            </w:r>
            <w:r w:rsidR="003B778E" w:rsidRPr="003B778E">
              <w:rPr>
                <w:rFonts w:ascii="한컴바탕" w:eastAsia="한컴바탕" w:hAnsi="한컴바탕" w:cs="한컴바탕" w:hint="eastAsia"/>
                <w:b/>
                <w:sz w:val="26"/>
                <w:szCs w:val="26"/>
                <w:lang w:eastAsia="ko-KR"/>
              </w:rPr>
              <w:t xml:space="preserve">《재생에너지 건축 응용 시범 </w:t>
            </w:r>
            <w:r>
              <w:rPr>
                <w:rFonts w:ascii="한컴바탕" w:eastAsia="한컴바탕" w:hAnsi="한컴바탕" w:cs="한컴바탕" w:hint="eastAsia"/>
                <w:b/>
                <w:sz w:val="26"/>
                <w:szCs w:val="26"/>
                <w:lang w:eastAsia="ko-KR"/>
              </w:rPr>
              <w:t xml:space="preserve"> </w:t>
            </w:r>
            <w:r w:rsidR="003B778E" w:rsidRPr="003B778E">
              <w:rPr>
                <w:rFonts w:ascii="한컴바탕" w:eastAsia="한컴바탕" w:hAnsi="한컴바탕" w:cs="한컴바탕" w:hint="eastAsia"/>
                <w:b/>
                <w:sz w:val="26"/>
                <w:szCs w:val="26"/>
                <w:lang w:eastAsia="ko-KR"/>
              </w:rPr>
              <w:t>프로젝트 평가심사방법》에 관한 통지</w:t>
            </w:r>
          </w:p>
          <w:p w:rsidR="003B778E" w:rsidRPr="003B778E" w:rsidRDefault="003B778E" w:rsidP="003B778E">
            <w:pPr>
              <w:wordWrap w:val="0"/>
              <w:topLinePunct/>
              <w:autoSpaceDN w:val="0"/>
              <w:snapToGrid w:val="0"/>
              <w:spacing w:line="290" w:lineRule="atLeast"/>
              <w:jc w:val="center"/>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재건[2006]459호</w:t>
            </w:r>
          </w:p>
          <w:p w:rsidR="003B778E" w:rsidRPr="003B778E" w:rsidRDefault="003B778E" w:rsidP="003B778E">
            <w:pPr>
              <w:wordWrap w:val="0"/>
              <w:topLinePunct/>
              <w:autoSpaceDN w:val="0"/>
              <w:snapToGrid w:val="0"/>
              <w:spacing w:line="290" w:lineRule="atLeast"/>
              <w:jc w:val="center"/>
              <w:rPr>
                <w:rFonts w:ascii="한컴바탕" w:eastAsia="한컴바탕" w:hAnsi="한컴바탕" w:cs="한컴바탕" w:hint="eastAsia"/>
                <w:szCs w:val="21"/>
                <w:lang w:eastAsia="ko-KR"/>
              </w:rPr>
            </w:pPr>
          </w:p>
          <w:p w:rsidR="003B778E" w:rsidRPr="003B778E" w:rsidRDefault="003B778E" w:rsidP="003B778E">
            <w:pPr>
              <w:wordWrap w:val="0"/>
              <w:topLinePunct/>
              <w:autoSpaceDN w:val="0"/>
              <w:snapToGrid w:val="0"/>
              <w:spacing w:line="290" w:lineRule="atLeast"/>
              <w:jc w:val="center"/>
              <w:rPr>
                <w:rFonts w:ascii="한컴바탕" w:eastAsia="한컴바탕" w:hAnsi="한컴바탕" w:cs="한컴바탕" w:hint="eastAsia"/>
                <w:szCs w:val="21"/>
                <w:lang w:eastAsia="ko-KR"/>
              </w:rPr>
            </w:pPr>
          </w:p>
          <w:p w:rsidR="003B778E" w:rsidRPr="003B778E" w:rsidRDefault="003B778E" w:rsidP="003B778E">
            <w:pPr>
              <w:wordWrap w:val="0"/>
              <w:topLinePunct/>
              <w:autoSpaceDN w:val="0"/>
              <w:snapToGrid w:val="0"/>
              <w:spacing w:line="290" w:lineRule="atLeast"/>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 xml:space="preserve">각 성, 자치구, 직할시, 계획단열시 재정청(국), 건설청(위원회, 국), 신강 생산 건설 병단 재무국, 건설국: </w:t>
            </w:r>
          </w:p>
          <w:p w:rsidR="003B778E" w:rsidRPr="00B50DF6" w:rsidRDefault="003B778E" w:rsidP="00B50DF6">
            <w:pPr>
              <w:wordWrap w:val="0"/>
              <w:topLinePunct/>
              <w:autoSpaceDN w:val="0"/>
              <w:snapToGrid w:val="0"/>
              <w:spacing w:line="290" w:lineRule="atLeast"/>
              <w:ind w:firstLineChars="100" w:firstLine="202"/>
              <w:rPr>
                <w:rFonts w:ascii="한컴바탕" w:eastAsia="한컴바탕" w:hAnsi="한컴바탕" w:cs="한컴바탕" w:hint="eastAsia"/>
                <w:spacing w:val="-4"/>
                <w:szCs w:val="21"/>
                <w:lang w:eastAsia="ko-KR"/>
              </w:rPr>
            </w:pPr>
            <w:r w:rsidRPr="00B50DF6">
              <w:rPr>
                <w:rFonts w:ascii="한컴바탕" w:eastAsia="한컴바탕" w:hAnsi="한컴바탕" w:cs="한컴바탕" w:hint="eastAsia"/>
                <w:spacing w:val="-4"/>
                <w:szCs w:val="21"/>
                <w:lang w:eastAsia="ko-KR"/>
              </w:rPr>
              <w:t xml:space="preserve">재생에너지 건축 응용 시범 프로젝트 관리의 과학성, 공정성을 제고하고 시범 프로젝트 평가심사 업무를 규범화하기 위해, 《재생에너지 건축 응용 시범 프로젝트 평가심사 방법》을 제정하여 발표하는 바, 이에 따라 집행하기 바란다. </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szCs w:val="21"/>
                <w:lang w:eastAsia="ko-KR"/>
              </w:rPr>
            </w:pP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 xml:space="preserve">첨부: 재생에너지 건축 응용 시범 프로젝트 심사 방법 </w:t>
            </w:r>
          </w:p>
          <w:p w:rsidR="003B778E" w:rsidRPr="003B778E" w:rsidRDefault="003B778E" w:rsidP="003B778E">
            <w:pPr>
              <w:wordWrap w:val="0"/>
              <w:topLinePunct/>
              <w:autoSpaceDN w:val="0"/>
              <w:snapToGrid w:val="0"/>
              <w:spacing w:line="290" w:lineRule="atLeast"/>
              <w:rPr>
                <w:rFonts w:ascii="한컴바탕" w:eastAsia="한컴바탕" w:hAnsi="한컴바탕" w:cs="한컴바탕"/>
                <w:szCs w:val="21"/>
                <w:lang w:eastAsia="ko-KR"/>
              </w:rPr>
            </w:pPr>
          </w:p>
          <w:p w:rsidR="003B778E" w:rsidRPr="003B778E" w:rsidRDefault="003B778E" w:rsidP="003B778E">
            <w:pPr>
              <w:wordWrap w:val="0"/>
              <w:topLinePunct/>
              <w:autoSpaceDN w:val="0"/>
              <w:snapToGrid w:val="0"/>
              <w:spacing w:line="290" w:lineRule="atLeast"/>
              <w:jc w:val="right"/>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중화인민공화국 재정부</w:t>
            </w:r>
          </w:p>
          <w:p w:rsidR="003B778E" w:rsidRPr="003B778E" w:rsidRDefault="003B778E" w:rsidP="003B778E">
            <w:pPr>
              <w:wordWrap w:val="0"/>
              <w:topLinePunct/>
              <w:autoSpaceDN w:val="0"/>
              <w:snapToGrid w:val="0"/>
              <w:spacing w:line="290" w:lineRule="atLeast"/>
              <w:jc w:val="right"/>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중화인민공화국 건설부</w:t>
            </w:r>
          </w:p>
          <w:p w:rsidR="003B778E" w:rsidRPr="003B778E" w:rsidRDefault="003B778E" w:rsidP="003B778E">
            <w:pPr>
              <w:wordWrap w:val="0"/>
              <w:topLinePunct/>
              <w:autoSpaceDN w:val="0"/>
              <w:snapToGrid w:val="0"/>
              <w:spacing w:line="290" w:lineRule="atLeast"/>
              <w:jc w:val="right"/>
              <w:rPr>
                <w:rFonts w:ascii="한컴바탕" w:eastAsia="한컴바탕" w:hAnsi="한컴바탕" w:cs="한컴바탕" w:hint="eastAsia"/>
                <w:szCs w:val="21"/>
                <w:lang w:eastAsia="ko-KR"/>
              </w:rPr>
            </w:pPr>
            <w:smartTag w:uri="urn:schemas-microsoft-com:office:smarttags" w:element="date">
              <w:smartTagPr>
                <w:attr w:uri="urn:schemas-microsoft-com:office:office" w:name="ls" w:val="trans"/>
                <w:attr w:name="Year" w:val="2006"/>
                <w:attr w:name="Month" w:val="9"/>
                <w:attr w:name="Day" w:val="4"/>
              </w:smartTagPr>
              <w:r w:rsidRPr="003B778E">
                <w:rPr>
                  <w:rFonts w:ascii="한컴바탕" w:eastAsia="한컴바탕" w:hAnsi="한컴바탕" w:cs="한컴바탕" w:hint="eastAsia"/>
                  <w:szCs w:val="21"/>
                  <w:lang w:eastAsia="ko-KR"/>
                </w:rPr>
                <w:t>2006년 9월 4일</w:t>
              </w:r>
            </w:smartTag>
          </w:p>
          <w:p w:rsidR="003B778E" w:rsidRPr="003B778E" w:rsidRDefault="003B778E" w:rsidP="003B778E">
            <w:pPr>
              <w:wordWrap w:val="0"/>
              <w:topLinePunct/>
              <w:autoSpaceDN w:val="0"/>
              <w:snapToGrid w:val="0"/>
              <w:spacing w:line="290" w:lineRule="atLeast"/>
              <w:rPr>
                <w:rFonts w:ascii="한컴바탕" w:eastAsia="한컴바탕" w:hAnsi="한컴바탕" w:cs="한컴바탕" w:hint="eastAsia"/>
                <w:szCs w:val="21"/>
                <w:lang w:eastAsia="ko-KR"/>
              </w:rPr>
            </w:pPr>
          </w:p>
          <w:p w:rsidR="003B778E" w:rsidRPr="003B778E" w:rsidRDefault="003B778E" w:rsidP="003B778E">
            <w:pPr>
              <w:wordWrap w:val="0"/>
              <w:topLinePunct/>
              <w:autoSpaceDN w:val="0"/>
              <w:snapToGrid w:val="0"/>
              <w:spacing w:line="290" w:lineRule="atLeast"/>
              <w:rPr>
                <w:rFonts w:ascii="한컴바탕" w:eastAsia="한컴바탕" w:hAnsi="한컴바탕" w:cs="한컴바탕" w:hint="eastAsia"/>
                <w:szCs w:val="21"/>
                <w:lang w:eastAsia="ko-KR"/>
              </w:rPr>
            </w:pPr>
          </w:p>
          <w:p w:rsidR="003B778E" w:rsidRPr="003B778E" w:rsidRDefault="003B778E" w:rsidP="003B778E">
            <w:pPr>
              <w:wordWrap w:val="0"/>
              <w:topLinePunct/>
              <w:autoSpaceDN w:val="0"/>
              <w:snapToGrid w:val="0"/>
              <w:spacing w:line="290" w:lineRule="atLeast"/>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첨부:</w:t>
            </w:r>
          </w:p>
          <w:p w:rsidR="003B778E" w:rsidRPr="003B778E" w:rsidRDefault="003B778E" w:rsidP="003B778E">
            <w:pPr>
              <w:wordWrap w:val="0"/>
              <w:topLinePunct/>
              <w:autoSpaceDN w:val="0"/>
              <w:snapToGrid w:val="0"/>
              <w:spacing w:line="290" w:lineRule="atLeast"/>
              <w:rPr>
                <w:rFonts w:ascii="한컴바탕" w:eastAsia="한컴바탕" w:hAnsi="한컴바탕" w:cs="한컴바탕"/>
                <w:szCs w:val="21"/>
                <w:lang w:eastAsia="ko-KR"/>
              </w:rPr>
            </w:pPr>
          </w:p>
          <w:p w:rsidR="00B50DF6" w:rsidRDefault="003B778E" w:rsidP="003B778E">
            <w:pPr>
              <w:wordWrap w:val="0"/>
              <w:topLinePunct/>
              <w:autoSpaceDN w:val="0"/>
              <w:snapToGrid w:val="0"/>
              <w:spacing w:line="290" w:lineRule="atLeast"/>
              <w:jc w:val="center"/>
              <w:rPr>
                <w:rFonts w:ascii="한컴바탕" w:eastAsia="한컴바탕" w:hAnsi="한컴바탕" w:cs="한컴바탕" w:hint="eastAsia"/>
                <w:b/>
                <w:szCs w:val="21"/>
              </w:rPr>
            </w:pPr>
            <w:r w:rsidRPr="003B778E">
              <w:rPr>
                <w:rFonts w:ascii="한컴바탕" w:eastAsia="한컴바탕" w:hAnsi="한컴바탕" w:cs="한컴바탕" w:hint="eastAsia"/>
                <w:b/>
                <w:szCs w:val="21"/>
                <w:lang w:eastAsia="ko-KR"/>
              </w:rPr>
              <w:t xml:space="preserve">재생에너지 건축 응용 시범 프로젝트 </w:t>
            </w:r>
          </w:p>
          <w:p w:rsidR="003B778E" w:rsidRPr="003B778E" w:rsidRDefault="003B778E" w:rsidP="003B778E">
            <w:pPr>
              <w:wordWrap w:val="0"/>
              <w:topLinePunct/>
              <w:autoSpaceDN w:val="0"/>
              <w:snapToGrid w:val="0"/>
              <w:spacing w:line="290" w:lineRule="atLeast"/>
              <w:jc w:val="center"/>
              <w:rPr>
                <w:rFonts w:ascii="한컴바탕" w:eastAsia="한컴바탕" w:hAnsi="한컴바탕" w:cs="한컴바탕" w:hint="eastAsia"/>
                <w:b/>
                <w:szCs w:val="21"/>
                <w:lang w:eastAsia="ko-KR"/>
              </w:rPr>
            </w:pPr>
            <w:r w:rsidRPr="003B778E">
              <w:rPr>
                <w:rFonts w:ascii="한컴바탕" w:eastAsia="한컴바탕" w:hAnsi="한컴바탕" w:cs="한컴바탕" w:hint="eastAsia"/>
                <w:b/>
                <w:szCs w:val="21"/>
                <w:lang w:eastAsia="ko-KR"/>
              </w:rPr>
              <w:t>평가심사방법</w:t>
            </w:r>
          </w:p>
          <w:p w:rsidR="003B778E" w:rsidRDefault="003B778E" w:rsidP="003B778E">
            <w:pPr>
              <w:wordWrap w:val="0"/>
              <w:topLinePunct/>
              <w:autoSpaceDN w:val="0"/>
              <w:snapToGrid w:val="0"/>
              <w:spacing w:line="290" w:lineRule="atLeast"/>
              <w:rPr>
                <w:rFonts w:ascii="한컴바탕" w:eastAsia="한컴바탕" w:hAnsi="한컴바탕" w:cs="한컴바탕" w:hint="eastAsia"/>
                <w:szCs w:val="21"/>
              </w:rPr>
            </w:pPr>
          </w:p>
          <w:p w:rsidR="00B50DF6" w:rsidRPr="003B778E" w:rsidRDefault="00B50DF6" w:rsidP="003B778E">
            <w:pPr>
              <w:wordWrap w:val="0"/>
              <w:topLinePunct/>
              <w:autoSpaceDN w:val="0"/>
              <w:snapToGrid w:val="0"/>
              <w:spacing w:line="290" w:lineRule="atLeast"/>
              <w:rPr>
                <w:rFonts w:ascii="한컴바탕" w:eastAsia="한컴바탕" w:hAnsi="한컴바탕" w:cs="한컴바탕" w:hint="eastAsia"/>
                <w:szCs w:val="21"/>
              </w:rPr>
            </w:pPr>
          </w:p>
          <w:p w:rsidR="003B778E" w:rsidRPr="003B778E" w:rsidRDefault="003B778E" w:rsidP="00263CF2">
            <w:pPr>
              <w:wordWrap w:val="0"/>
              <w:topLinePunct/>
              <w:autoSpaceDN w:val="0"/>
              <w:snapToGrid w:val="0"/>
              <w:spacing w:line="290" w:lineRule="atLeast"/>
              <w:ind w:firstLineChars="100" w:firstLine="206"/>
              <w:rPr>
                <w:rFonts w:ascii="한컴바탕" w:eastAsia="한컴바탕" w:hAnsi="한컴바탕" w:cs="한컴바탕"/>
                <w:szCs w:val="21"/>
                <w:lang w:eastAsia="ko-KR"/>
              </w:rPr>
            </w:pPr>
            <w:r w:rsidRPr="00263CF2">
              <w:rPr>
                <w:rFonts w:ascii="한컴바탕" w:eastAsia="한컴바탕" w:hAnsi="한컴바탕" w:cs="한컴바탕" w:hint="eastAsia"/>
                <w:b/>
                <w:szCs w:val="21"/>
                <w:lang w:eastAsia="ko-KR"/>
              </w:rPr>
              <w:t>제1조</w:t>
            </w:r>
            <w:r w:rsidRPr="003B778E">
              <w:rPr>
                <w:rFonts w:ascii="한컴바탕" w:eastAsia="한컴바탕" w:hAnsi="한컴바탕" w:cs="한컴바탕" w:hint="eastAsia"/>
                <w:szCs w:val="21"/>
                <w:lang w:eastAsia="ko-KR"/>
              </w:rPr>
              <w:t xml:space="preserve"> 재생에너지 건축 응용 시범 프로젝트(이하, </w:t>
            </w:r>
            <w:r w:rsidRPr="003B778E">
              <w:rPr>
                <w:rFonts w:ascii="한컴바탕" w:eastAsia="한컴바탕" w:hAnsi="한컴바탕" w:cs="한컴바탕"/>
                <w:szCs w:val="21"/>
                <w:lang w:eastAsia="ko-KR"/>
              </w:rPr>
              <w:t>‘</w:t>
            </w:r>
            <w:r w:rsidRPr="003B778E">
              <w:rPr>
                <w:rFonts w:ascii="한컴바탕" w:eastAsia="한컴바탕" w:hAnsi="한컴바탕" w:cs="한컴바탕" w:hint="eastAsia"/>
                <w:szCs w:val="21"/>
                <w:lang w:eastAsia="ko-KR"/>
              </w:rPr>
              <w:t>프로젝트</w:t>
            </w:r>
            <w:r w:rsidRPr="003B778E">
              <w:rPr>
                <w:rFonts w:ascii="한컴바탕" w:eastAsia="한컴바탕" w:hAnsi="한컴바탕" w:cs="한컴바탕"/>
                <w:szCs w:val="21"/>
                <w:lang w:eastAsia="ko-KR"/>
              </w:rPr>
              <w:t>’</w:t>
            </w:r>
            <w:r w:rsidRPr="003B778E">
              <w:rPr>
                <w:rFonts w:ascii="한컴바탕" w:eastAsia="한컴바탕" w:hAnsi="한컴바탕" w:cs="한컴바탕" w:hint="eastAsia"/>
                <w:szCs w:val="21"/>
                <w:lang w:eastAsia="ko-KR"/>
              </w:rPr>
              <w:t xml:space="preserve">라 약칭함) 관리의 과학성, 공정성을 제고하고 시범 프로젝트 평가심사 업무를 규범화하기 위해, &lt;&lt;재생에너지 건축 응용 전용기금 관리의 임시방법&gt;&gt;(재건[2006]460호, 이하 </w:t>
            </w:r>
            <w:r w:rsidRPr="003B778E">
              <w:rPr>
                <w:rFonts w:ascii="한컴바탕" w:eastAsia="한컴바탕" w:hAnsi="한컴바탕" w:cs="한컴바탕"/>
                <w:szCs w:val="21"/>
                <w:lang w:eastAsia="ko-KR"/>
              </w:rPr>
              <w:t>‘</w:t>
            </w:r>
            <w:r w:rsidRPr="003B778E">
              <w:rPr>
                <w:rFonts w:ascii="한컴바탕" w:eastAsia="한컴바탕" w:hAnsi="한컴바탕" w:cs="한컴바탕" w:hint="eastAsia"/>
                <w:szCs w:val="21"/>
                <w:lang w:eastAsia="ko-KR"/>
              </w:rPr>
              <w:t>관리방법</w:t>
            </w:r>
            <w:r w:rsidRPr="003B778E">
              <w:rPr>
                <w:rFonts w:ascii="한컴바탕" w:eastAsia="한컴바탕" w:hAnsi="한컴바탕" w:cs="한컴바탕"/>
                <w:szCs w:val="21"/>
                <w:lang w:eastAsia="ko-KR"/>
              </w:rPr>
              <w:t>’</w:t>
            </w:r>
            <w:r w:rsidRPr="003B778E">
              <w:rPr>
                <w:rFonts w:ascii="한컴바탕" w:eastAsia="한컴바탕" w:hAnsi="한컴바탕" w:cs="한컴바탕" w:hint="eastAsia"/>
                <w:szCs w:val="21"/>
                <w:lang w:eastAsia="ko-KR"/>
              </w:rPr>
              <w:t>이라 약칭함) 에 근거하여, 본 방법을 제정한다.</w:t>
            </w:r>
          </w:p>
          <w:p w:rsidR="003B778E" w:rsidRPr="003B778E" w:rsidRDefault="003B778E" w:rsidP="00263CF2">
            <w:pPr>
              <w:wordWrap w:val="0"/>
              <w:topLinePunct/>
              <w:autoSpaceDN w:val="0"/>
              <w:snapToGrid w:val="0"/>
              <w:spacing w:line="290" w:lineRule="atLeast"/>
              <w:ind w:firstLineChars="100" w:firstLine="206"/>
              <w:rPr>
                <w:rFonts w:ascii="한컴바탕" w:eastAsia="한컴바탕" w:hAnsi="한컴바탕" w:cs="한컴바탕"/>
                <w:szCs w:val="21"/>
                <w:lang w:eastAsia="ko-KR"/>
              </w:rPr>
            </w:pPr>
            <w:r w:rsidRPr="00263CF2">
              <w:rPr>
                <w:rFonts w:ascii="한컴바탕" w:eastAsia="한컴바탕" w:hAnsi="한컴바탕" w:cs="한컴바탕" w:hint="eastAsia"/>
                <w:b/>
                <w:szCs w:val="21"/>
                <w:lang w:eastAsia="ko-KR"/>
              </w:rPr>
              <w:t>제2조</w:t>
            </w:r>
            <w:r w:rsidRPr="003B778E">
              <w:rPr>
                <w:rFonts w:ascii="한컴바탕" w:eastAsia="한컴바탕" w:hAnsi="한컴바탕" w:cs="한컴바탕" w:hint="eastAsia"/>
                <w:szCs w:val="21"/>
                <w:lang w:eastAsia="ko-KR"/>
              </w:rPr>
              <w:t xml:space="preserve"> 건설부는 각 지에서 보고한 자료들에 대해 등기, 책자 제작을 진행하며, 프로젝트 서고를 건립하여, 통일적으로 관리한다. </w:t>
            </w:r>
          </w:p>
          <w:p w:rsidR="003B778E" w:rsidRPr="003B778E" w:rsidRDefault="003B778E" w:rsidP="00263CF2">
            <w:pPr>
              <w:wordWrap w:val="0"/>
              <w:topLinePunct/>
              <w:autoSpaceDN w:val="0"/>
              <w:snapToGrid w:val="0"/>
              <w:spacing w:line="290" w:lineRule="atLeast"/>
              <w:ind w:firstLineChars="100" w:firstLine="206"/>
              <w:rPr>
                <w:rFonts w:ascii="한컴바탕" w:eastAsia="한컴바탕" w:hAnsi="한컴바탕" w:cs="한컴바탕"/>
                <w:szCs w:val="21"/>
                <w:lang w:eastAsia="ko-KR"/>
              </w:rPr>
            </w:pPr>
            <w:r w:rsidRPr="00263CF2">
              <w:rPr>
                <w:rFonts w:ascii="한컴바탕" w:eastAsia="한컴바탕" w:hAnsi="한컴바탕" w:cs="한컴바탕" w:hint="eastAsia"/>
                <w:b/>
                <w:szCs w:val="21"/>
                <w:lang w:eastAsia="ko-KR"/>
              </w:rPr>
              <w:t>제3조</w:t>
            </w:r>
            <w:r w:rsidRPr="003B778E">
              <w:rPr>
                <w:rFonts w:ascii="한컴바탕" w:eastAsia="한컴바탕" w:hAnsi="한컴바탕" w:cs="한컴바탕" w:hint="eastAsia"/>
                <w:szCs w:val="21"/>
                <w:lang w:eastAsia="ko-KR"/>
              </w:rPr>
              <w:t xml:space="preserve"> 재정부, 건설부는 보고된 자료를 초보적으로 선별하여 프로젝트 서고에 추가하며, 아래의 상황에 해당하는 경우에는 서고에 추가하지 않는다. </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1. 프로젝트에 도입한 기술, 설비 등이 안전성을 구비 하지 못한 경우</w:t>
            </w:r>
          </w:p>
          <w:p w:rsidR="003B778E" w:rsidRPr="00263CF2" w:rsidRDefault="003B778E" w:rsidP="00263CF2">
            <w:pPr>
              <w:wordWrap w:val="0"/>
              <w:topLinePunct/>
              <w:autoSpaceDN w:val="0"/>
              <w:snapToGrid w:val="0"/>
              <w:spacing w:line="290" w:lineRule="atLeast"/>
              <w:ind w:firstLineChars="100" w:firstLine="190"/>
              <w:rPr>
                <w:rFonts w:ascii="한컴바탕" w:eastAsia="한컴바탕" w:hAnsi="한컴바탕" w:cs="한컴바탕" w:hint="eastAsia"/>
                <w:spacing w:val="-10"/>
                <w:szCs w:val="21"/>
                <w:lang w:eastAsia="ko-KR"/>
              </w:rPr>
            </w:pPr>
            <w:r w:rsidRPr="00263CF2">
              <w:rPr>
                <w:rFonts w:ascii="한컴바탕" w:eastAsia="한컴바탕" w:hAnsi="한컴바탕" w:cs="한컴바탕" w:hint="eastAsia"/>
                <w:spacing w:val="-10"/>
                <w:szCs w:val="21"/>
                <w:lang w:eastAsia="ko-KR"/>
              </w:rPr>
              <w:t>2. 제공한 자료와 실제 현황이 부합하지 않는 경우</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lastRenderedPageBreak/>
              <w:t>3. 소재지역의 건축물 에너지 표준에 부합하지 않는 경우</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 xml:space="preserve">4. 보고 수속이 완비되지 않고, 신청보고 자료에 대한 편집이 규정에 부합하지 않는 경우  </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 xml:space="preserve">5. 이미 국가 재생에너지 건축 응용 관련 자금 지원을 취득한 경우 </w:t>
            </w:r>
          </w:p>
          <w:p w:rsidR="003B778E" w:rsidRPr="00263CF2" w:rsidRDefault="003B778E" w:rsidP="00263CF2">
            <w:pPr>
              <w:wordWrap w:val="0"/>
              <w:topLinePunct/>
              <w:autoSpaceDN w:val="0"/>
              <w:snapToGrid w:val="0"/>
              <w:spacing w:line="290" w:lineRule="atLeast"/>
              <w:ind w:firstLineChars="100" w:firstLine="186"/>
              <w:rPr>
                <w:rFonts w:ascii="한컴바탕" w:eastAsia="한컴바탕" w:hAnsi="한컴바탕" w:cs="한컴바탕"/>
                <w:spacing w:val="-12"/>
                <w:szCs w:val="21"/>
                <w:lang w:eastAsia="ko-KR"/>
              </w:rPr>
            </w:pPr>
            <w:r w:rsidRPr="00263CF2">
              <w:rPr>
                <w:rFonts w:ascii="한컴바탕" w:eastAsia="한컴바탕" w:hAnsi="한컴바탕" w:cs="한컴바탕"/>
                <w:spacing w:val="-12"/>
                <w:szCs w:val="21"/>
                <w:lang w:eastAsia="ko-KR"/>
              </w:rPr>
              <w:t xml:space="preserve">6. </w:t>
            </w:r>
            <w:r w:rsidRPr="00263CF2">
              <w:rPr>
                <w:rFonts w:ascii="한컴바탕" w:eastAsia="한컴바탕" w:hAnsi="한컴바탕" w:cs="한컴바탕" w:hint="eastAsia"/>
                <w:spacing w:val="-12"/>
                <w:szCs w:val="21"/>
                <w:lang w:eastAsia="ko-KR"/>
              </w:rPr>
              <w:t>재생에너지를</w:t>
            </w:r>
            <w:r w:rsidRPr="00263CF2">
              <w:rPr>
                <w:rFonts w:ascii="한컴바탕" w:eastAsia="한컴바탕" w:hAnsi="한컴바탕" w:cs="한컴바탕"/>
                <w:spacing w:val="-12"/>
                <w:szCs w:val="21"/>
                <w:lang w:eastAsia="ko-KR"/>
              </w:rPr>
              <w:t xml:space="preserve"> </w:t>
            </w:r>
            <w:r w:rsidRPr="00263CF2">
              <w:rPr>
                <w:rFonts w:ascii="한컴바탕" w:eastAsia="한컴바탕" w:hAnsi="한컴바탕" w:cs="한컴바탕" w:hint="eastAsia"/>
                <w:spacing w:val="-12"/>
                <w:szCs w:val="21"/>
                <w:lang w:eastAsia="ko-KR"/>
              </w:rPr>
              <w:t>이용하여</w:t>
            </w:r>
            <w:r w:rsidRPr="00263CF2">
              <w:rPr>
                <w:rFonts w:ascii="한컴바탕" w:eastAsia="한컴바탕" w:hAnsi="한컴바탕" w:cs="한컴바탕"/>
                <w:spacing w:val="-12"/>
                <w:szCs w:val="21"/>
                <w:lang w:eastAsia="ko-KR"/>
              </w:rPr>
              <w:t xml:space="preserve"> </w:t>
            </w:r>
            <w:r w:rsidRPr="00263CF2">
              <w:rPr>
                <w:rFonts w:ascii="한컴바탕" w:eastAsia="한컴바탕" w:hAnsi="한컴바탕" w:cs="한컴바탕" w:hint="eastAsia"/>
                <w:spacing w:val="-12"/>
                <w:szCs w:val="21"/>
                <w:lang w:eastAsia="ko-KR"/>
              </w:rPr>
              <w:t>집중적으로</w:t>
            </w:r>
            <w:r w:rsidRPr="00263CF2">
              <w:rPr>
                <w:rFonts w:ascii="한컴바탕" w:eastAsia="한컴바탕" w:hAnsi="한컴바탕" w:cs="한컴바탕"/>
                <w:spacing w:val="-12"/>
                <w:szCs w:val="21"/>
                <w:lang w:eastAsia="ko-KR"/>
              </w:rPr>
              <w:t xml:space="preserve"> </w:t>
            </w:r>
            <w:r w:rsidRPr="00263CF2">
              <w:rPr>
                <w:rFonts w:ascii="한컴바탕" w:eastAsia="한컴바탕" w:hAnsi="한컴바탕" w:cs="한컴바탕" w:hint="eastAsia"/>
                <w:spacing w:val="-12"/>
                <w:szCs w:val="21"/>
                <w:lang w:eastAsia="ko-KR"/>
              </w:rPr>
              <w:t>냉난방 공급을</w:t>
            </w:r>
            <w:r w:rsidRPr="00263CF2">
              <w:rPr>
                <w:rFonts w:ascii="한컴바탕" w:eastAsia="한컴바탕" w:hAnsi="한컴바탕" w:cs="한컴바탕"/>
                <w:spacing w:val="-12"/>
                <w:szCs w:val="21"/>
                <w:lang w:eastAsia="ko-KR"/>
              </w:rPr>
              <w:t xml:space="preserve"> </w:t>
            </w:r>
            <w:r w:rsidRPr="00263CF2">
              <w:rPr>
                <w:rFonts w:ascii="한컴바탕" w:eastAsia="한컴바탕" w:hAnsi="한컴바탕" w:cs="한컴바탕" w:hint="eastAsia"/>
                <w:spacing w:val="-12"/>
                <w:szCs w:val="21"/>
                <w:lang w:eastAsia="ko-KR"/>
              </w:rPr>
              <w:t>시행하고</w:t>
            </w:r>
            <w:r w:rsidRPr="00263CF2">
              <w:rPr>
                <w:rFonts w:ascii="한컴바탕" w:eastAsia="한컴바탕" w:hAnsi="한컴바탕" w:cs="한컴바탕"/>
                <w:spacing w:val="-12"/>
                <w:szCs w:val="21"/>
                <w:lang w:eastAsia="ko-KR"/>
              </w:rPr>
              <w:t xml:space="preserve"> </w:t>
            </w:r>
            <w:r w:rsidRPr="00263CF2">
              <w:rPr>
                <w:rFonts w:ascii="한컴바탕" w:eastAsia="한컴바탕" w:hAnsi="한컴바탕" w:cs="한컴바탕" w:hint="eastAsia"/>
                <w:spacing w:val="-12"/>
                <w:szCs w:val="21"/>
                <w:lang w:eastAsia="ko-KR"/>
              </w:rPr>
              <w:t>있으나</w:t>
            </w:r>
            <w:r w:rsidRPr="00263CF2">
              <w:rPr>
                <w:rFonts w:ascii="한컴바탕" w:eastAsia="한컴바탕" w:hAnsi="한컴바탕" w:cs="한컴바탕"/>
                <w:spacing w:val="-12"/>
                <w:szCs w:val="21"/>
                <w:lang w:eastAsia="ko-KR"/>
              </w:rPr>
              <w:t xml:space="preserve">, </w:t>
            </w:r>
            <w:r w:rsidRPr="00263CF2">
              <w:rPr>
                <w:rFonts w:ascii="한컴바탕" w:eastAsia="한컴바탕" w:hAnsi="한컴바탕" w:cs="한컴바탕" w:hint="eastAsia"/>
                <w:spacing w:val="-12"/>
                <w:szCs w:val="21"/>
                <w:lang w:eastAsia="ko-KR"/>
              </w:rPr>
              <w:t>사용</w:t>
            </w:r>
            <w:r w:rsidRPr="00263CF2">
              <w:rPr>
                <w:rFonts w:ascii="한컴바탕" w:eastAsia="한컴바탕" w:hAnsi="한컴바탕" w:cs="한컴바탕"/>
                <w:spacing w:val="-12"/>
                <w:szCs w:val="21"/>
                <w:lang w:eastAsia="ko-KR"/>
              </w:rPr>
              <w:t xml:space="preserve"> </w:t>
            </w:r>
            <w:r w:rsidRPr="00263CF2">
              <w:rPr>
                <w:rFonts w:ascii="한컴바탕" w:eastAsia="한컴바탕" w:hAnsi="한컴바탕" w:cs="한컴바탕" w:hint="eastAsia"/>
                <w:spacing w:val="-12"/>
                <w:szCs w:val="21"/>
                <w:lang w:eastAsia="ko-KR"/>
              </w:rPr>
              <w:t>누계량에</w:t>
            </w:r>
            <w:r w:rsidRPr="00263CF2">
              <w:rPr>
                <w:rFonts w:ascii="한컴바탕" w:eastAsia="한컴바탕" w:hAnsi="한컴바탕" w:cs="한컴바탕"/>
                <w:spacing w:val="-12"/>
                <w:szCs w:val="21"/>
                <w:lang w:eastAsia="ko-KR"/>
              </w:rPr>
              <w:t xml:space="preserve"> </w:t>
            </w:r>
            <w:r w:rsidRPr="00263CF2">
              <w:rPr>
                <w:rFonts w:ascii="한컴바탕" w:eastAsia="한컴바탕" w:hAnsi="한컴바탕" w:cs="한컴바탕" w:hint="eastAsia"/>
                <w:spacing w:val="-12"/>
                <w:szCs w:val="21"/>
                <w:lang w:eastAsia="ko-KR"/>
              </w:rPr>
              <w:t>따라</w:t>
            </w:r>
            <w:r w:rsidRPr="00263CF2">
              <w:rPr>
                <w:rFonts w:ascii="한컴바탕" w:eastAsia="한컴바탕" w:hAnsi="한컴바탕" w:cs="한컴바탕"/>
                <w:spacing w:val="-12"/>
                <w:szCs w:val="21"/>
                <w:lang w:eastAsia="ko-KR"/>
              </w:rPr>
              <w:t xml:space="preserve"> </w:t>
            </w:r>
            <w:r w:rsidRPr="00263CF2">
              <w:rPr>
                <w:rFonts w:ascii="한컴바탕" w:eastAsia="한컴바탕" w:hAnsi="한컴바탕" w:cs="한컴바탕" w:hint="eastAsia"/>
                <w:spacing w:val="-12"/>
                <w:szCs w:val="21"/>
                <w:lang w:eastAsia="ko-KR"/>
              </w:rPr>
              <w:t>요금을 부과하는</w:t>
            </w:r>
            <w:r w:rsidRPr="00263CF2">
              <w:rPr>
                <w:rFonts w:ascii="한컴바탕" w:eastAsia="한컴바탕" w:hAnsi="한컴바탕" w:cs="한컴바탕"/>
                <w:spacing w:val="-12"/>
                <w:szCs w:val="21"/>
                <w:lang w:eastAsia="ko-KR"/>
              </w:rPr>
              <w:t xml:space="preserve"> </w:t>
            </w:r>
            <w:r w:rsidRPr="00263CF2">
              <w:rPr>
                <w:rFonts w:ascii="한컴바탕" w:eastAsia="한컴바탕" w:hAnsi="한컴바탕" w:cs="한컴바탕" w:hint="eastAsia"/>
                <w:spacing w:val="-12"/>
                <w:szCs w:val="21"/>
                <w:lang w:eastAsia="ko-KR"/>
              </w:rPr>
              <w:t>것을</w:t>
            </w:r>
            <w:r w:rsidRPr="00263CF2">
              <w:rPr>
                <w:rFonts w:ascii="한컴바탕" w:eastAsia="한컴바탕" w:hAnsi="한컴바탕" w:cs="한컴바탕"/>
                <w:spacing w:val="-12"/>
                <w:szCs w:val="21"/>
                <w:lang w:eastAsia="ko-KR"/>
              </w:rPr>
              <w:t xml:space="preserve"> </w:t>
            </w:r>
            <w:r w:rsidRPr="00263CF2">
              <w:rPr>
                <w:rFonts w:ascii="한컴바탕" w:eastAsia="한컴바탕" w:hAnsi="한컴바탕" w:cs="한컴바탕" w:hint="eastAsia"/>
                <w:spacing w:val="-12"/>
                <w:szCs w:val="21"/>
                <w:lang w:eastAsia="ko-KR"/>
              </w:rPr>
              <w:t>실시하고 있지 않은</w:t>
            </w:r>
            <w:r w:rsidRPr="00263CF2">
              <w:rPr>
                <w:rFonts w:ascii="한컴바탕" w:eastAsia="한컴바탕" w:hAnsi="한컴바탕" w:cs="한컴바탕"/>
                <w:spacing w:val="-12"/>
                <w:szCs w:val="21"/>
                <w:lang w:eastAsia="ko-KR"/>
              </w:rPr>
              <w:t xml:space="preserve"> </w:t>
            </w:r>
            <w:r w:rsidRPr="00263CF2">
              <w:rPr>
                <w:rFonts w:ascii="한컴바탕" w:eastAsia="한컴바탕" w:hAnsi="한컴바탕" w:cs="한컴바탕" w:hint="eastAsia"/>
                <w:spacing w:val="-12"/>
                <w:szCs w:val="21"/>
                <w:lang w:eastAsia="ko-KR"/>
              </w:rPr>
              <w:t>프로젝트와</w:t>
            </w:r>
            <w:r w:rsidRPr="00263CF2">
              <w:rPr>
                <w:rFonts w:ascii="한컴바탕" w:eastAsia="한컴바탕" w:hAnsi="한컴바탕" w:cs="한컴바탕"/>
                <w:spacing w:val="-12"/>
                <w:szCs w:val="21"/>
                <w:lang w:eastAsia="ko-KR"/>
              </w:rPr>
              <w:t xml:space="preserve"> </w:t>
            </w:r>
            <w:r w:rsidRPr="00263CF2">
              <w:rPr>
                <w:rFonts w:ascii="한컴바탕" w:eastAsia="한컴바탕" w:hAnsi="한컴바탕" w:cs="한컴바탕" w:hint="eastAsia"/>
                <w:spacing w:val="-12"/>
                <w:szCs w:val="21"/>
                <w:lang w:eastAsia="ko-KR"/>
              </w:rPr>
              <w:t>도시</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3B778E">
              <w:rPr>
                <w:rFonts w:ascii="한컴바탕" w:eastAsia="한컴바탕" w:hAnsi="한컴바탕" w:cs="한컴바탕" w:hint="eastAsia"/>
                <w:szCs w:val="21"/>
                <w:lang w:eastAsia="ko-KR"/>
              </w:rPr>
              <w:t xml:space="preserve">7. 관리방법 유관규정에 부합하지 않는 경우 </w:t>
            </w:r>
          </w:p>
          <w:p w:rsidR="003B778E" w:rsidRPr="003B778E" w:rsidRDefault="003B778E" w:rsidP="00263CF2">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263CF2">
              <w:rPr>
                <w:rFonts w:ascii="한컴바탕" w:eastAsia="한컴바탕" w:hAnsi="한컴바탕" w:cs="한컴바탕" w:hint="eastAsia"/>
                <w:b/>
                <w:szCs w:val="21"/>
                <w:lang w:eastAsia="ko-KR"/>
              </w:rPr>
              <w:t>제4조</w:t>
            </w:r>
            <w:r w:rsidRPr="003B778E">
              <w:rPr>
                <w:rFonts w:ascii="한컴바탕" w:eastAsia="한컴바탕" w:hAnsi="한컴바탕" w:cs="한컴바탕" w:hint="eastAsia"/>
                <w:szCs w:val="21"/>
                <w:lang w:eastAsia="ko-KR"/>
              </w:rPr>
              <w:t xml:space="preserve"> 재정부와 건설부는 연합하여 전문가 팀을 구성하고, 프로젝트 서고에서 일정한 비율로 프로젝트를 선별하며, 전문가를 조직하여 평가심사하게 하고, 프로젝트 시범의 투자증대에 대해 심사의견을 제기하도록 한다. </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3B778E">
              <w:rPr>
                <w:rFonts w:ascii="한컴바탕" w:eastAsia="한컴바탕" w:hAnsi="한컴바탕" w:cs="한컴바탕" w:hint="eastAsia"/>
                <w:szCs w:val="21"/>
                <w:lang w:eastAsia="ko-KR"/>
              </w:rPr>
              <w:t xml:space="preserve">프로젝트는 주로 재생에너지 건축 응용 시범 프로젝트 신청 보고에 근거하여 점수를 책정하고, 자세한 내용은 《재생에너지 건축 응용 시범 프로젝트 점수 책정표》(첨부1)를 참고하도록 하며, 심사 내용은 다음과 같다. </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 xml:space="preserve">1. 기술선진성 : 재생에너지 응용 기술의 선진성을 지칭함. </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 xml:space="preserve">2. 활용가능성: 시행단위와 기술 지원 단위, 운영 및 유지보수, 시공기술, 제품설비, 위험을 포함함. </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 xml:space="preserve">3. 경제적 합리성: 원가증가, 통상적인 에너지 대체량, 비용대비 효율성 (원가증가/절약효익)을 포함함. </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3B778E">
              <w:rPr>
                <w:rFonts w:ascii="한컴바탕" w:eastAsia="한컴바탕" w:hAnsi="한컴바탕" w:cs="한컴바탕" w:hint="eastAsia"/>
                <w:szCs w:val="21"/>
                <w:lang w:eastAsia="ko-KR"/>
              </w:rPr>
              <w:t xml:space="preserve">4. 시범 보급성: 프로젝트의 지역 대표성, 건축 유형 대표성, 기타 자원 절약조치, 후속 평가 보장조치를 포함함. </w:t>
            </w:r>
          </w:p>
          <w:p w:rsidR="003B778E" w:rsidRPr="003B778E" w:rsidRDefault="003B778E" w:rsidP="00263CF2">
            <w:pPr>
              <w:wordWrap w:val="0"/>
              <w:topLinePunct/>
              <w:autoSpaceDN w:val="0"/>
              <w:snapToGrid w:val="0"/>
              <w:spacing w:line="290" w:lineRule="atLeast"/>
              <w:ind w:firstLineChars="100" w:firstLine="206"/>
              <w:rPr>
                <w:rFonts w:ascii="한컴바탕" w:eastAsia="한컴바탕" w:hAnsi="한컴바탕" w:cs="한컴바탕"/>
                <w:szCs w:val="21"/>
                <w:lang w:eastAsia="ko-KR"/>
              </w:rPr>
            </w:pPr>
            <w:r w:rsidRPr="00263CF2">
              <w:rPr>
                <w:rFonts w:ascii="한컴바탕" w:eastAsia="한컴바탕" w:hAnsi="한컴바탕" w:cs="한컴바탕" w:hint="eastAsia"/>
                <w:b/>
                <w:szCs w:val="21"/>
                <w:lang w:eastAsia="ko-KR"/>
              </w:rPr>
              <w:t>제5조</w:t>
            </w:r>
            <w:r w:rsidRPr="003B778E">
              <w:rPr>
                <w:rFonts w:ascii="한컴바탕" w:eastAsia="한컴바탕" w:hAnsi="한컴바탕" w:cs="한컴바탕" w:hint="eastAsia"/>
                <w:szCs w:val="21"/>
                <w:lang w:eastAsia="ko-KR"/>
              </w:rPr>
              <w:t xml:space="preserve"> 재생에너지 건축 응용 시범 프로젝트 평가심사 전문가 구성. </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(1)</w:t>
            </w:r>
            <w:r w:rsidRPr="003B778E">
              <w:rPr>
                <w:rFonts w:ascii="한컴바탕" w:eastAsia="한컴바탕" w:hAnsi="한컴바탕" w:cs="한컴바탕" w:hint="eastAsia"/>
                <w:szCs w:val="21"/>
                <w:lang w:eastAsia="ko-KR"/>
              </w:rPr>
              <w:tab/>
              <w:t xml:space="preserve">건설부, 재정부는 공동으로 재생에너지 건축 응용, 건축 에너지절약, 재무, 프로젝트 관리 등 방면의 전문가를 선택하여 프로젝트 전문가 풀(Pool)에 구성한다. </w:t>
            </w:r>
          </w:p>
          <w:p w:rsidR="003B778E" w:rsidRPr="00263CF2" w:rsidRDefault="003B778E" w:rsidP="00263CF2">
            <w:pPr>
              <w:wordWrap w:val="0"/>
              <w:topLinePunct/>
              <w:autoSpaceDN w:val="0"/>
              <w:snapToGrid w:val="0"/>
              <w:spacing w:line="290" w:lineRule="atLeast"/>
              <w:ind w:firstLineChars="100" w:firstLine="202"/>
              <w:rPr>
                <w:rFonts w:ascii="한컴바탕" w:eastAsia="한컴바탕" w:hAnsi="한컴바탕" w:cs="한컴바탕" w:hint="eastAsia"/>
                <w:spacing w:val="-4"/>
                <w:szCs w:val="21"/>
                <w:lang w:eastAsia="ko-KR"/>
              </w:rPr>
            </w:pPr>
            <w:r w:rsidRPr="00263CF2">
              <w:rPr>
                <w:rFonts w:ascii="한컴바탕" w:eastAsia="한컴바탕" w:hAnsi="한컴바탕" w:cs="한컴바탕" w:hint="eastAsia"/>
                <w:spacing w:val="-4"/>
                <w:szCs w:val="21"/>
                <w:lang w:eastAsia="ko-KR"/>
              </w:rPr>
              <w:t>(2)</w:t>
            </w:r>
            <w:r w:rsidRPr="00263CF2">
              <w:rPr>
                <w:rFonts w:ascii="한컴바탕" w:eastAsia="한컴바탕" w:hAnsi="한컴바탕" w:cs="한컴바탕" w:hint="eastAsia"/>
                <w:spacing w:val="-4"/>
                <w:szCs w:val="21"/>
                <w:lang w:eastAsia="ko-KR"/>
              </w:rPr>
              <w:tab/>
              <w:t xml:space="preserve">재정부, 건설부는 전문가 풀(Pool)에서 약간 명을 선정하여 전문가 평가심사팀을 편성한다. 모든 전문가 평가심사팀은 일반적으로 7인 이상이어야 하며, 평가심사팀에는 건축, 토목공정, 건축설비, 공정 제조비 등 방면의 전문가가 포함되어야 하고, 1인을 선정하여 팀장으로 한다. </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(3)</w:t>
            </w:r>
            <w:r w:rsidRPr="003B778E">
              <w:rPr>
                <w:rFonts w:ascii="한컴바탕" w:eastAsia="한컴바탕" w:hAnsi="한컴바탕" w:cs="한컴바탕" w:hint="eastAsia"/>
                <w:szCs w:val="21"/>
                <w:lang w:eastAsia="ko-KR"/>
              </w:rPr>
              <w:tab/>
              <w:t xml:space="preserve">평가심사 전문가들은 국가와 프로젝트에 대해 책임감을 구비해야 하며, 양호한 직업적 도덕의식을 가지고, 원칙을 고수해야 하고, </w:t>
            </w:r>
            <w:r w:rsidRPr="003B778E">
              <w:rPr>
                <w:rFonts w:ascii="한컴바탕" w:eastAsia="한컴바탕" w:hAnsi="한컴바탕" w:cs="한컴바탕" w:hint="eastAsia"/>
                <w:szCs w:val="21"/>
                <w:lang w:eastAsia="ko-KR"/>
              </w:rPr>
              <w:lastRenderedPageBreak/>
              <w:t xml:space="preserve">독립적이고, 객관적이며, 공정하게 프로젝트의 심사를 진행해야 한다. 평가심사 전문가들은 반드시 고급 전문 기술 직무를 구비해야 한다. </w:t>
            </w:r>
          </w:p>
          <w:p w:rsidR="003B778E" w:rsidRPr="00263CF2" w:rsidRDefault="003B778E" w:rsidP="00263CF2">
            <w:pPr>
              <w:wordWrap w:val="0"/>
              <w:topLinePunct/>
              <w:autoSpaceDN w:val="0"/>
              <w:snapToGrid w:val="0"/>
              <w:spacing w:line="290" w:lineRule="atLeast"/>
              <w:ind w:firstLineChars="100" w:firstLine="202"/>
              <w:rPr>
                <w:rFonts w:ascii="한컴바탕" w:eastAsia="한컴바탕" w:hAnsi="한컴바탕" w:cs="한컴바탕"/>
                <w:spacing w:val="-4"/>
                <w:szCs w:val="21"/>
                <w:lang w:eastAsia="ko-KR"/>
              </w:rPr>
            </w:pPr>
            <w:r w:rsidRPr="00263CF2">
              <w:rPr>
                <w:rFonts w:ascii="한컴바탕" w:eastAsia="한컴바탕" w:hAnsi="한컴바탕" w:cs="한컴바탕" w:hint="eastAsia"/>
                <w:spacing w:val="-4"/>
                <w:szCs w:val="21"/>
                <w:lang w:eastAsia="ko-KR"/>
              </w:rPr>
              <w:t>(4)</w:t>
            </w:r>
            <w:r w:rsidRPr="00263CF2">
              <w:rPr>
                <w:rFonts w:ascii="한컴바탕" w:eastAsia="한컴바탕" w:hAnsi="한컴바탕" w:cs="한컴바탕" w:hint="eastAsia"/>
                <w:spacing w:val="-4"/>
                <w:szCs w:val="21"/>
                <w:lang w:eastAsia="ko-KR"/>
              </w:rPr>
              <w:tab/>
              <w:t xml:space="preserve">평가심사 전문가가 만약 프로젝트 보고와 이익관계 또는 공정성에 영향이 미칠 수 있는 관계일 경우에는 반드시 신청을 회피해야 한다. </w:t>
            </w:r>
          </w:p>
          <w:p w:rsidR="003B778E" w:rsidRPr="00263CF2" w:rsidRDefault="003B778E" w:rsidP="00263CF2">
            <w:pPr>
              <w:wordWrap w:val="0"/>
              <w:topLinePunct/>
              <w:autoSpaceDN w:val="0"/>
              <w:snapToGrid w:val="0"/>
              <w:spacing w:line="290" w:lineRule="atLeast"/>
              <w:ind w:firstLineChars="100" w:firstLine="194"/>
              <w:rPr>
                <w:rFonts w:ascii="한컴바탕" w:eastAsia="한컴바탕" w:hAnsi="한컴바탕" w:cs="한컴바탕"/>
                <w:spacing w:val="-6"/>
                <w:szCs w:val="21"/>
                <w:lang w:eastAsia="ko-KR"/>
              </w:rPr>
            </w:pPr>
            <w:r w:rsidRPr="00263CF2">
              <w:rPr>
                <w:rFonts w:ascii="한컴바탕" w:eastAsia="한컴바탕" w:hAnsi="한컴바탕" w:cs="한컴바탕" w:hint="eastAsia"/>
                <w:b/>
                <w:spacing w:val="-6"/>
                <w:szCs w:val="21"/>
                <w:lang w:eastAsia="ko-KR"/>
              </w:rPr>
              <w:t>제6조</w:t>
            </w:r>
            <w:r w:rsidRPr="00263CF2">
              <w:rPr>
                <w:rFonts w:ascii="한컴바탕" w:eastAsia="한컴바탕" w:hAnsi="한컴바탕" w:cs="한컴바탕" w:hint="eastAsia"/>
                <w:spacing w:val="-6"/>
                <w:szCs w:val="21"/>
                <w:lang w:eastAsia="ko-KR"/>
              </w:rPr>
              <w:t xml:space="preserve"> 재정부, 건설부는 평가심사에 합격한 프로젝트에 대해 확정을 한 후 공시를 진행한다. 공시기간은 10일이며, 만약 중대한 문제가 있을 경우, 실사를 통해 시범 자격을 취소 할 수 있다. </w:t>
            </w:r>
          </w:p>
          <w:p w:rsidR="003B778E" w:rsidRPr="003B778E" w:rsidRDefault="003B778E" w:rsidP="00263CF2">
            <w:pPr>
              <w:wordWrap w:val="0"/>
              <w:topLinePunct/>
              <w:autoSpaceDN w:val="0"/>
              <w:snapToGrid w:val="0"/>
              <w:spacing w:line="290" w:lineRule="atLeast"/>
              <w:ind w:firstLineChars="100" w:firstLine="206"/>
              <w:rPr>
                <w:rFonts w:ascii="한컴바탕" w:eastAsia="한컴바탕" w:hAnsi="한컴바탕" w:cs="한컴바탕"/>
                <w:szCs w:val="21"/>
                <w:lang w:eastAsia="ko-KR"/>
              </w:rPr>
            </w:pPr>
            <w:r w:rsidRPr="00263CF2">
              <w:rPr>
                <w:rFonts w:ascii="한컴바탕" w:eastAsia="한컴바탕" w:hAnsi="한컴바탕" w:cs="한컴바탕" w:hint="eastAsia"/>
                <w:b/>
                <w:szCs w:val="21"/>
                <w:lang w:eastAsia="ko-KR"/>
              </w:rPr>
              <w:t>제7조</w:t>
            </w:r>
            <w:r w:rsidRPr="003B778E">
              <w:rPr>
                <w:rFonts w:ascii="한컴바탕" w:eastAsia="한컴바탕" w:hAnsi="한컴바탕" w:cs="한컴바탕" w:hint="eastAsia"/>
                <w:szCs w:val="21"/>
                <w:lang w:eastAsia="ko-KR"/>
              </w:rPr>
              <w:t xml:space="preserve"> 본 방법은 재정부, 건설부가 책임지고 해석한다. </w:t>
            </w:r>
          </w:p>
          <w:p w:rsidR="003B778E" w:rsidRPr="003B778E" w:rsidRDefault="003B778E" w:rsidP="00263CF2">
            <w:pPr>
              <w:wordWrap w:val="0"/>
              <w:topLinePunct/>
              <w:autoSpaceDN w:val="0"/>
              <w:snapToGrid w:val="0"/>
              <w:spacing w:line="290" w:lineRule="atLeast"/>
              <w:ind w:firstLineChars="100" w:firstLine="206"/>
              <w:rPr>
                <w:rFonts w:ascii="한컴바탕" w:eastAsia="한컴바탕" w:hAnsi="한컴바탕" w:cs="한컴바탕"/>
                <w:szCs w:val="21"/>
                <w:lang w:eastAsia="ko-KR"/>
              </w:rPr>
            </w:pPr>
            <w:r w:rsidRPr="00263CF2">
              <w:rPr>
                <w:rFonts w:ascii="한컴바탕" w:eastAsia="한컴바탕" w:hAnsi="한컴바탕" w:cs="한컴바탕" w:hint="eastAsia"/>
                <w:b/>
                <w:szCs w:val="21"/>
                <w:lang w:eastAsia="ko-KR"/>
              </w:rPr>
              <w:t>제8조</w:t>
            </w:r>
            <w:r w:rsidRPr="003B778E">
              <w:rPr>
                <w:rFonts w:ascii="한컴바탕" w:eastAsia="한컴바탕" w:hAnsi="한컴바탕" w:cs="한컴바탕" w:hint="eastAsia"/>
                <w:szCs w:val="21"/>
                <w:lang w:eastAsia="ko-KR"/>
              </w:rPr>
              <w:t xml:space="preserve"> 본 방법은 발표일로부터 시행된다. </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szCs w:val="21"/>
                <w:lang w:eastAsia="ko-KR"/>
              </w:rPr>
            </w:pP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 xml:space="preserve">첨부 : </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 xml:space="preserve">1. 재생에너지 건축 응용 시범 프로젝트 점수 책정표 (생략) </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 xml:space="preserve">2. 재생에너지 건축 응용 시범 프로젝트 추천 의견표 (생략) </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3B778E">
              <w:rPr>
                <w:rFonts w:ascii="한컴바탕" w:eastAsia="한컴바탕" w:hAnsi="한컴바탕" w:cs="한컴바탕" w:hint="eastAsia"/>
                <w:szCs w:val="21"/>
                <w:lang w:eastAsia="ko-KR"/>
              </w:rPr>
              <w:t>3. 재생에너지 건축 응용 시범 프로젝트 추천(순서) 집계표 (생략)</w:t>
            </w:r>
          </w:p>
          <w:p w:rsidR="003B778E" w:rsidRPr="003B778E" w:rsidRDefault="003B778E" w:rsidP="003B778E">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3B778E">
              <w:rPr>
                <w:rFonts w:ascii="한컴바탕" w:eastAsia="한컴바탕" w:hAnsi="한컴바탕" w:cs="한컴바탕" w:hint="eastAsia"/>
                <w:szCs w:val="21"/>
                <w:lang w:eastAsia="ko-KR"/>
              </w:rPr>
              <w:t>4. 재생에너지 건축 응용 시범 프로젝트 전문가 심사업무 직책 및 규율 (생략)</w:t>
            </w:r>
          </w:p>
          <w:p w:rsidR="003B778E" w:rsidRPr="003B778E" w:rsidRDefault="003B778E" w:rsidP="003B778E">
            <w:pPr>
              <w:wordWrap w:val="0"/>
              <w:topLinePunct/>
              <w:autoSpaceDN w:val="0"/>
              <w:snapToGrid w:val="0"/>
              <w:spacing w:line="290" w:lineRule="atLeast"/>
              <w:rPr>
                <w:rFonts w:ascii="한컴바탕" w:eastAsia="한컴바탕" w:hAnsi="한컴바탕" w:cs="한컴바탕"/>
                <w:szCs w:val="21"/>
                <w:lang w:eastAsia="ko-KR"/>
              </w:rPr>
            </w:pPr>
          </w:p>
          <w:p w:rsidR="00CD4BF3" w:rsidRPr="003B778E" w:rsidRDefault="00CD4BF3" w:rsidP="003B778E">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CD4BF3" w:rsidRPr="003B778E" w:rsidRDefault="00CD4BF3" w:rsidP="003B778E">
            <w:pPr>
              <w:snapToGrid w:val="0"/>
              <w:spacing w:line="290" w:lineRule="atLeast"/>
              <w:rPr>
                <w:szCs w:val="21"/>
                <w:lang w:eastAsia="ko-KR"/>
              </w:rPr>
            </w:pPr>
          </w:p>
        </w:tc>
        <w:tc>
          <w:tcPr>
            <w:tcW w:w="3958" w:type="dxa"/>
          </w:tcPr>
          <w:p w:rsidR="003B778E" w:rsidRPr="003B778E" w:rsidRDefault="003B778E" w:rsidP="003B778E">
            <w:pPr>
              <w:snapToGrid w:val="0"/>
              <w:spacing w:line="290" w:lineRule="atLeast"/>
              <w:jc w:val="center"/>
              <w:rPr>
                <w:rFonts w:ascii="SimSun" w:hAnsi="SimSun" w:hint="eastAsia"/>
                <w:b/>
                <w:sz w:val="26"/>
                <w:szCs w:val="26"/>
              </w:rPr>
            </w:pPr>
            <w:r w:rsidRPr="003B778E">
              <w:rPr>
                <w:rFonts w:ascii="SimSun" w:hAnsi="SimSun" w:hint="eastAsia"/>
                <w:b/>
                <w:sz w:val="26"/>
                <w:szCs w:val="26"/>
              </w:rPr>
              <w:t>关于印发《可再生能源建筑应用示范项目评审办法》的通知</w:t>
            </w:r>
          </w:p>
          <w:p w:rsidR="003B778E" w:rsidRPr="003B778E" w:rsidRDefault="003B778E" w:rsidP="003B778E">
            <w:pPr>
              <w:snapToGrid w:val="0"/>
              <w:spacing w:line="290" w:lineRule="atLeast"/>
              <w:jc w:val="center"/>
              <w:rPr>
                <w:rFonts w:ascii="SimSun" w:hAnsi="SimSun"/>
                <w:szCs w:val="21"/>
              </w:rPr>
            </w:pPr>
            <w:r w:rsidRPr="003B778E">
              <w:rPr>
                <w:rFonts w:ascii="SimSun" w:hAnsi="SimSun" w:hint="eastAsia"/>
                <w:szCs w:val="21"/>
              </w:rPr>
              <w:t>财建[2006]459号</w:t>
            </w:r>
          </w:p>
          <w:p w:rsidR="003B778E" w:rsidRPr="003B778E" w:rsidRDefault="003B778E" w:rsidP="003B778E">
            <w:pPr>
              <w:snapToGrid w:val="0"/>
              <w:spacing w:line="290" w:lineRule="atLeast"/>
              <w:rPr>
                <w:rFonts w:ascii="SimSun" w:hAnsi="SimSun" w:hint="eastAsia"/>
                <w:szCs w:val="21"/>
              </w:rPr>
            </w:pPr>
          </w:p>
          <w:p w:rsidR="003B778E" w:rsidRPr="003B778E" w:rsidRDefault="003B778E" w:rsidP="003B778E">
            <w:pPr>
              <w:snapToGrid w:val="0"/>
              <w:spacing w:line="290" w:lineRule="atLeast"/>
              <w:rPr>
                <w:rFonts w:ascii="SimSun" w:hAnsi="SimSun" w:hint="eastAsia"/>
                <w:szCs w:val="21"/>
              </w:rPr>
            </w:pP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各省、自治区、直辖市、计划单列市财政厅（局）、建设厅（委、局），新疆生产建设兵团财务局、建设局：</w:t>
            </w:r>
          </w:p>
          <w:p w:rsidR="003B778E" w:rsidRPr="003B778E" w:rsidRDefault="003B778E" w:rsidP="003B778E">
            <w:pPr>
              <w:snapToGrid w:val="0"/>
              <w:spacing w:line="290" w:lineRule="atLeast"/>
              <w:rPr>
                <w:rFonts w:ascii="SimSun" w:hAnsi="SimSun" w:hint="eastAsia"/>
                <w:szCs w:val="21"/>
              </w:rPr>
            </w:pPr>
            <w:r w:rsidRPr="003B778E">
              <w:rPr>
                <w:rFonts w:ascii="SimSun" w:hAnsi="SimSun" w:hint="eastAsia"/>
                <w:szCs w:val="21"/>
              </w:rPr>
              <w:t xml:space="preserve">　　为提高可再生能源建筑应用示范项目管理的科学性、公正性，规范示范项目评审工作，我们制定了《可再生能源建筑应用示范项目评审办法》，现予印发，请遵照执行。</w:t>
            </w:r>
          </w:p>
          <w:p w:rsidR="003B778E" w:rsidRPr="003B778E" w:rsidRDefault="003B778E" w:rsidP="003B778E">
            <w:pPr>
              <w:snapToGrid w:val="0"/>
              <w:spacing w:line="290" w:lineRule="atLeast"/>
              <w:rPr>
                <w:rFonts w:ascii="SimSun" w:hAnsi="SimSun"/>
                <w:szCs w:val="21"/>
              </w:rPr>
            </w:pPr>
          </w:p>
          <w:p w:rsidR="003B778E" w:rsidRPr="003B778E" w:rsidRDefault="003B778E" w:rsidP="003B778E">
            <w:pPr>
              <w:snapToGrid w:val="0"/>
              <w:spacing w:line="290" w:lineRule="atLeast"/>
              <w:rPr>
                <w:rFonts w:ascii="SimSun" w:hAnsi="SimSun" w:hint="eastAsia"/>
                <w:szCs w:val="21"/>
              </w:rPr>
            </w:pPr>
            <w:r w:rsidRPr="003B778E">
              <w:rPr>
                <w:rFonts w:ascii="SimSun" w:hAnsi="SimSun" w:hint="eastAsia"/>
                <w:szCs w:val="21"/>
              </w:rPr>
              <w:t xml:space="preserve">　　附件：可再生能源建筑应用示范项目评审办法</w:t>
            </w:r>
          </w:p>
          <w:p w:rsidR="003B778E" w:rsidRPr="003B778E" w:rsidRDefault="003B778E" w:rsidP="003B778E">
            <w:pPr>
              <w:snapToGrid w:val="0"/>
              <w:spacing w:line="290" w:lineRule="atLeast"/>
              <w:rPr>
                <w:rFonts w:ascii="SimSun" w:hAnsi="SimSun"/>
                <w:szCs w:val="21"/>
              </w:rPr>
            </w:pPr>
          </w:p>
          <w:p w:rsidR="003B778E" w:rsidRPr="003B778E" w:rsidRDefault="003B778E" w:rsidP="003B778E">
            <w:pPr>
              <w:snapToGrid w:val="0"/>
              <w:spacing w:line="290" w:lineRule="atLeast"/>
              <w:jc w:val="right"/>
              <w:rPr>
                <w:rFonts w:ascii="SimSun" w:hAnsi="SimSun" w:hint="eastAsia"/>
                <w:szCs w:val="21"/>
              </w:rPr>
            </w:pPr>
            <w:r w:rsidRPr="003B778E">
              <w:rPr>
                <w:rFonts w:ascii="SimSun" w:hAnsi="SimSun" w:hint="eastAsia"/>
                <w:szCs w:val="21"/>
              </w:rPr>
              <w:t xml:space="preserve">　　中华人民共和国财政部</w:t>
            </w:r>
          </w:p>
          <w:p w:rsidR="003B778E" w:rsidRPr="003B778E" w:rsidRDefault="003B778E" w:rsidP="003B778E">
            <w:pPr>
              <w:snapToGrid w:val="0"/>
              <w:spacing w:line="290" w:lineRule="atLeast"/>
              <w:jc w:val="right"/>
              <w:rPr>
                <w:rFonts w:ascii="SimSun" w:hAnsi="SimSun" w:hint="eastAsia"/>
                <w:szCs w:val="21"/>
              </w:rPr>
            </w:pPr>
            <w:r w:rsidRPr="003B778E">
              <w:rPr>
                <w:rFonts w:ascii="SimSun" w:hAnsi="SimSun" w:hint="eastAsia"/>
                <w:szCs w:val="21"/>
              </w:rPr>
              <w:t>中华人民共和国建设部</w:t>
            </w:r>
          </w:p>
          <w:p w:rsidR="003B778E" w:rsidRPr="003B778E" w:rsidRDefault="003B778E" w:rsidP="003B778E">
            <w:pPr>
              <w:snapToGrid w:val="0"/>
              <w:spacing w:line="290" w:lineRule="atLeast"/>
              <w:jc w:val="right"/>
              <w:rPr>
                <w:rFonts w:ascii="SimSun" w:hAnsi="SimSun" w:hint="eastAsia"/>
                <w:szCs w:val="21"/>
              </w:rPr>
            </w:pPr>
            <w:r w:rsidRPr="003B778E">
              <w:rPr>
                <w:rFonts w:ascii="SimSun" w:hAnsi="SimSun" w:hint="eastAsia"/>
                <w:szCs w:val="21"/>
              </w:rPr>
              <w:t>二○○六年九月四日</w:t>
            </w:r>
          </w:p>
          <w:p w:rsidR="003B778E" w:rsidRDefault="003B778E" w:rsidP="003B778E">
            <w:pPr>
              <w:snapToGrid w:val="0"/>
              <w:spacing w:line="290" w:lineRule="atLeast"/>
              <w:rPr>
                <w:rFonts w:ascii="SimSun" w:hAnsi="SimSun" w:hint="eastAsia"/>
                <w:szCs w:val="21"/>
              </w:rPr>
            </w:pPr>
          </w:p>
          <w:p w:rsidR="00263CF2" w:rsidRPr="003B778E" w:rsidRDefault="00263CF2" w:rsidP="003B778E">
            <w:pPr>
              <w:snapToGrid w:val="0"/>
              <w:spacing w:line="290" w:lineRule="atLeast"/>
              <w:rPr>
                <w:rFonts w:ascii="SimSun" w:hAnsi="SimSun"/>
                <w:szCs w:val="21"/>
              </w:rPr>
            </w:pPr>
          </w:p>
          <w:p w:rsidR="003B778E" w:rsidRPr="003B778E" w:rsidRDefault="003B778E" w:rsidP="00263CF2">
            <w:pPr>
              <w:snapToGrid w:val="0"/>
              <w:spacing w:line="290" w:lineRule="atLeast"/>
              <w:ind w:firstLine="420"/>
              <w:rPr>
                <w:rFonts w:ascii="SimSun" w:hAnsi="SimSun" w:hint="eastAsia"/>
                <w:szCs w:val="21"/>
              </w:rPr>
            </w:pPr>
            <w:r w:rsidRPr="003B778E">
              <w:rPr>
                <w:rFonts w:ascii="SimSun" w:hAnsi="SimSun" w:hint="eastAsia"/>
                <w:szCs w:val="21"/>
              </w:rPr>
              <w:t>附件：</w:t>
            </w:r>
          </w:p>
          <w:p w:rsidR="003B778E" w:rsidRPr="003B778E" w:rsidRDefault="003B778E" w:rsidP="003B778E">
            <w:pPr>
              <w:snapToGrid w:val="0"/>
              <w:spacing w:line="290" w:lineRule="atLeast"/>
              <w:rPr>
                <w:rFonts w:ascii="SimSun" w:hAnsi="SimSun"/>
                <w:szCs w:val="21"/>
              </w:rPr>
            </w:pPr>
          </w:p>
          <w:p w:rsidR="00B50DF6" w:rsidRDefault="003B778E" w:rsidP="003B778E">
            <w:pPr>
              <w:snapToGrid w:val="0"/>
              <w:spacing w:line="290" w:lineRule="atLeast"/>
              <w:jc w:val="center"/>
              <w:rPr>
                <w:rFonts w:ascii="SimSun" w:hAnsi="SimSun" w:hint="eastAsia"/>
                <w:b/>
                <w:szCs w:val="21"/>
              </w:rPr>
            </w:pPr>
            <w:r w:rsidRPr="003B778E">
              <w:rPr>
                <w:rFonts w:ascii="SimSun" w:hAnsi="SimSun" w:hint="eastAsia"/>
                <w:b/>
                <w:szCs w:val="21"/>
              </w:rPr>
              <w:t>可再生能源建筑应用示范项目</w:t>
            </w:r>
          </w:p>
          <w:p w:rsidR="003B778E" w:rsidRPr="003B778E" w:rsidRDefault="003B778E" w:rsidP="003B778E">
            <w:pPr>
              <w:snapToGrid w:val="0"/>
              <w:spacing w:line="290" w:lineRule="atLeast"/>
              <w:jc w:val="center"/>
              <w:rPr>
                <w:rFonts w:ascii="SimSun" w:hAnsi="SimSun" w:hint="eastAsia"/>
                <w:b/>
                <w:szCs w:val="21"/>
              </w:rPr>
            </w:pPr>
            <w:r w:rsidRPr="003B778E">
              <w:rPr>
                <w:rFonts w:ascii="SimSun" w:hAnsi="SimSun" w:hint="eastAsia"/>
                <w:b/>
                <w:szCs w:val="21"/>
              </w:rPr>
              <w:t>评审办法</w:t>
            </w:r>
          </w:p>
          <w:p w:rsidR="003B778E" w:rsidRPr="003B778E" w:rsidRDefault="003B778E" w:rsidP="003B778E">
            <w:pPr>
              <w:snapToGrid w:val="0"/>
              <w:spacing w:line="290" w:lineRule="atLeast"/>
              <w:jc w:val="center"/>
              <w:rPr>
                <w:rFonts w:ascii="SimSun" w:hAnsi="SimSun" w:hint="eastAsia"/>
                <w:szCs w:val="21"/>
              </w:rPr>
            </w:pPr>
          </w:p>
          <w:p w:rsidR="003B778E" w:rsidRPr="003B778E" w:rsidRDefault="003B778E" w:rsidP="003B778E">
            <w:pPr>
              <w:snapToGrid w:val="0"/>
              <w:spacing w:line="290" w:lineRule="atLeast"/>
              <w:rPr>
                <w:rFonts w:ascii="SimSun" w:hAnsi="SimSun"/>
                <w:szCs w:val="21"/>
              </w:rPr>
            </w:pPr>
          </w:p>
          <w:p w:rsidR="003B778E" w:rsidRPr="00263CF2" w:rsidRDefault="003B778E" w:rsidP="003B778E">
            <w:pPr>
              <w:snapToGrid w:val="0"/>
              <w:spacing w:line="290" w:lineRule="atLeast"/>
              <w:rPr>
                <w:rFonts w:ascii="SimSun" w:hAnsi="SimSun"/>
                <w:spacing w:val="6"/>
                <w:szCs w:val="21"/>
              </w:rPr>
            </w:pPr>
            <w:r w:rsidRPr="003B778E">
              <w:rPr>
                <w:rFonts w:ascii="SimSun" w:hAnsi="SimSun" w:hint="eastAsia"/>
                <w:szCs w:val="21"/>
              </w:rPr>
              <w:t xml:space="preserve">　　</w:t>
            </w:r>
            <w:r w:rsidRPr="00263CF2">
              <w:rPr>
                <w:rFonts w:ascii="SimSun" w:hAnsi="SimSun" w:hint="eastAsia"/>
                <w:b/>
                <w:spacing w:val="6"/>
                <w:szCs w:val="21"/>
              </w:rPr>
              <w:t>第一条</w:t>
            </w:r>
            <w:r w:rsidRPr="00263CF2">
              <w:rPr>
                <w:rFonts w:ascii="SimSun" w:hAnsi="SimSun" w:hint="eastAsia"/>
                <w:spacing w:val="6"/>
                <w:szCs w:val="21"/>
              </w:rPr>
              <w:t xml:space="preserve">　为提高可再生能源建筑应用示范项目（以下简称项目）管理的科学性、公正性，规范项目评审工作，根据《可再生能源建筑应用专项资金管理暂行办法》（财建[2006]460号，以下简称管理办法），制定本办法。</w:t>
            </w:r>
          </w:p>
          <w:p w:rsidR="003B778E" w:rsidRPr="003B778E" w:rsidRDefault="003B778E" w:rsidP="003B778E">
            <w:pPr>
              <w:snapToGrid w:val="0"/>
              <w:spacing w:line="290" w:lineRule="atLeast"/>
              <w:rPr>
                <w:rFonts w:ascii="SimSun" w:hAnsi="SimSun"/>
                <w:szCs w:val="21"/>
              </w:rPr>
            </w:pPr>
            <w:r w:rsidRPr="00263CF2">
              <w:rPr>
                <w:rFonts w:ascii="SimSun" w:hAnsi="SimSun" w:hint="eastAsia"/>
                <w:b/>
                <w:szCs w:val="21"/>
              </w:rPr>
              <w:t xml:space="preserve">　　第二条　</w:t>
            </w:r>
            <w:r w:rsidRPr="003B778E">
              <w:rPr>
                <w:rFonts w:ascii="SimSun" w:hAnsi="SimSun" w:hint="eastAsia"/>
                <w:szCs w:val="21"/>
              </w:rPr>
              <w:t>建设部对各地申报的材料进行登记、造册，建立项目库，统一管理。</w:t>
            </w:r>
          </w:p>
          <w:p w:rsidR="003B778E" w:rsidRPr="00263CF2" w:rsidRDefault="003B778E" w:rsidP="003B778E">
            <w:pPr>
              <w:snapToGrid w:val="0"/>
              <w:spacing w:line="290" w:lineRule="atLeast"/>
              <w:rPr>
                <w:rFonts w:ascii="SimSun" w:hAnsi="SimSun"/>
                <w:spacing w:val="8"/>
                <w:szCs w:val="21"/>
              </w:rPr>
            </w:pPr>
            <w:r w:rsidRPr="003B778E">
              <w:rPr>
                <w:rFonts w:ascii="SimSun" w:hAnsi="SimSun" w:hint="eastAsia"/>
                <w:szCs w:val="21"/>
              </w:rPr>
              <w:t xml:space="preserve">　</w:t>
            </w:r>
            <w:r w:rsidRPr="00263CF2">
              <w:rPr>
                <w:rFonts w:ascii="SimSun" w:hAnsi="SimSun" w:hint="eastAsia"/>
                <w:b/>
                <w:szCs w:val="21"/>
              </w:rPr>
              <w:t xml:space="preserve">　</w:t>
            </w:r>
            <w:r w:rsidRPr="00263CF2">
              <w:rPr>
                <w:rFonts w:ascii="SimSun" w:hAnsi="SimSun" w:hint="eastAsia"/>
                <w:b/>
                <w:spacing w:val="8"/>
                <w:szCs w:val="21"/>
              </w:rPr>
              <w:t xml:space="preserve">第三条　</w:t>
            </w:r>
            <w:r w:rsidRPr="00263CF2">
              <w:rPr>
                <w:rFonts w:ascii="SimSun" w:hAnsi="SimSun" w:hint="eastAsia"/>
                <w:spacing w:val="8"/>
                <w:szCs w:val="21"/>
              </w:rPr>
              <w:t>由财政部、建设部对项目申报材料进行初步筛选，列入项目库。对有下列情况之一的，不予列入：</w:t>
            </w: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1.项目所采用的技术、设备不具备安全性；</w:t>
            </w: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2.提供资料与实际情况不符；</w:t>
            </w:r>
          </w:p>
          <w:p w:rsidR="00865D7A" w:rsidRDefault="003B778E" w:rsidP="003B778E">
            <w:pPr>
              <w:snapToGrid w:val="0"/>
              <w:spacing w:line="290" w:lineRule="atLeast"/>
              <w:rPr>
                <w:rFonts w:ascii="SimSun" w:hAnsi="SimSun" w:hint="eastAsia"/>
                <w:szCs w:val="21"/>
              </w:rPr>
            </w:pPr>
            <w:r w:rsidRPr="003B778E">
              <w:rPr>
                <w:rFonts w:ascii="SimSun" w:hAnsi="SimSun" w:hint="eastAsia"/>
                <w:szCs w:val="21"/>
              </w:rPr>
              <w:t xml:space="preserve">　　</w:t>
            </w:r>
          </w:p>
          <w:p w:rsidR="003B778E" w:rsidRPr="00865D7A" w:rsidRDefault="003B778E" w:rsidP="00865D7A">
            <w:pPr>
              <w:snapToGrid w:val="0"/>
              <w:spacing w:line="290" w:lineRule="atLeast"/>
              <w:ind w:firstLineChars="150" w:firstLine="345"/>
              <w:rPr>
                <w:rFonts w:ascii="SimSun" w:hAnsi="SimSun"/>
                <w:spacing w:val="10"/>
                <w:szCs w:val="21"/>
              </w:rPr>
            </w:pPr>
            <w:r w:rsidRPr="00865D7A">
              <w:rPr>
                <w:rFonts w:ascii="SimSun" w:hAnsi="SimSun" w:hint="eastAsia"/>
                <w:spacing w:val="10"/>
                <w:szCs w:val="21"/>
              </w:rPr>
              <w:lastRenderedPageBreak/>
              <w:t>3.不符合所在区域的建筑节能标准；</w:t>
            </w: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4.申报手续不完备，申请报告编写不符合规定；</w:t>
            </w: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5.已获得国家可再生能源建筑应用相关的资金支持；</w:t>
            </w: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6.利用可再生能源实行集中供热、供冷但未实行按用热（冷）量计量收费的项目和城市；</w:t>
            </w: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7.不符合管理办法有关规定。</w:t>
            </w:r>
          </w:p>
          <w:p w:rsidR="003B778E" w:rsidRPr="00263CF2" w:rsidRDefault="003B778E" w:rsidP="003B778E">
            <w:pPr>
              <w:snapToGrid w:val="0"/>
              <w:spacing w:line="290" w:lineRule="atLeast"/>
              <w:rPr>
                <w:rFonts w:ascii="SimSun" w:hAnsi="SimSun"/>
                <w:spacing w:val="12"/>
                <w:szCs w:val="21"/>
              </w:rPr>
            </w:pPr>
            <w:r w:rsidRPr="00263CF2">
              <w:rPr>
                <w:rFonts w:ascii="SimSun" w:hAnsi="SimSun" w:hint="eastAsia"/>
                <w:spacing w:val="12"/>
                <w:szCs w:val="21"/>
              </w:rPr>
              <w:t xml:space="preserve">　</w:t>
            </w:r>
            <w:r w:rsidRPr="00263CF2">
              <w:rPr>
                <w:rFonts w:ascii="SimSun" w:hAnsi="SimSun" w:hint="eastAsia"/>
                <w:b/>
                <w:spacing w:val="12"/>
                <w:szCs w:val="21"/>
              </w:rPr>
              <w:t xml:space="preserve">　第四条　</w:t>
            </w:r>
            <w:r w:rsidRPr="00263CF2">
              <w:rPr>
                <w:rFonts w:ascii="SimSun" w:hAnsi="SimSun" w:hint="eastAsia"/>
                <w:spacing w:val="12"/>
                <w:szCs w:val="21"/>
              </w:rPr>
              <w:t>财政部和建设部联合组织专家，从项目库中选取一定比例的项目，组织专家进行集中评审，并对项目示范增投资提出审核意见。</w:t>
            </w:r>
          </w:p>
          <w:p w:rsidR="003B778E" w:rsidRPr="00263CF2" w:rsidRDefault="003B778E" w:rsidP="003B778E">
            <w:pPr>
              <w:snapToGrid w:val="0"/>
              <w:spacing w:line="290" w:lineRule="atLeast"/>
              <w:rPr>
                <w:rFonts w:ascii="SimSun" w:hAnsi="SimSun"/>
                <w:spacing w:val="8"/>
                <w:szCs w:val="21"/>
              </w:rPr>
            </w:pPr>
            <w:r w:rsidRPr="003B778E">
              <w:rPr>
                <w:rFonts w:ascii="SimSun" w:hAnsi="SimSun" w:hint="eastAsia"/>
                <w:szCs w:val="21"/>
              </w:rPr>
              <w:t xml:space="preserve">　　</w:t>
            </w:r>
            <w:r w:rsidRPr="00263CF2">
              <w:rPr>
                <w:rFonts w:ascii="SimSun" w:hAnsi="SimSun" w:hint="eastAsia"/>
                <w:spacing w:val="8"/>
                <w:szCs w:val="21"/>
              </w:rPr>
              <w:t>项目主要依据可再生能源建筑应用示范项目申请报告进行评分，详见《可再生能源建筑应用示范项目评分表》（附1）（略），评审内容如下：</w:t>
            </w: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1.技术先进，是指可再生能源应用技术的先进性；</w:t>
            </w: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2.适用可行，包括实施单位和技术支持单位、运行维护、施工工艺、产品设备、风险；</w:t>
            </w: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3.经济合理，包括增量成本，常规能源替代量、费效比（增量成本/节能效益）；</w:t>
            </w: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4.示范推广，包括项目的区域代表性、建筑类型代表性、其他资源节约措施、后评估保障措施。</w:t>
            </w: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w:t>
            </w:r>
            <w:r w:rsidRPr="00263CF2">
              <w:rPr>
                <w:rFonts w:ascii="SimSun" w:hAnsi="SimSun" w:hint="eastAsia"/>
                <w:b/>
                <w:szCs w:val="21"/>
              </w:rPr>
              <w:t>第五条</w:t>
            </w:r>
            <w:r w:rsidRPr="003B778E">
              <w:rPr>
                <w:rFonts w:ascii="SimSun" w:hAnsi="SimSun" w:hint="eastAsia"/>
                <w:szCs w:val="21"/>
              </w:rPr>
              <w:t xml:space="preserve">　可再生能源建筑应用示范项目评审专家的组成。</w:t>
            </w: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（一）由建设部、财政部共同选择可再生能源建筑应用、建筑节能、财务、项目管理等方面的专家组成项目专家库；</w:t>
            </w:r>
          </w:p>
          <w:p w:rsidR="003B778E" w:rsidRPr="00263CF2" w:rsidRDefault="003B778E" w:rsidP="003B778E">
            <w:pPr>
              <w:snapToGrid w:val="0"/>
              <w:spacing w:line="290" w:lineRule="atLeast"/>
              <w:rPr>
                <w:rFonts w:ascii="SimSun" w:hAnsi="SimSun"/>
                <w:spacing w:val="6"/>
                <w:szCs w:val="21"/>
              </w:rPr>
            </w:pPr>
            <w:r w:rsidRPr="003B778E">
              <w:rPr>
                <w:rFonts w:ascii="SimSun" w:hAnsi="SimSun" w:hint="eastAsia"/>
                <w:szCs w:val="21"/>
              </w:rPr>
              <w:t xml:space="preserve">　　</w:t>
            </w:r>
            <w:r w:rsidRPr="00263CF2">
              <w:rPr>
                <w:rFonts w:ascii="SimSun" w:hAnsi="SimSun" w:hint="eastAsia"/>
                <w:spacing w:val="6"/>
                <w:szCs w:val="21"/>
              </w:rPr>
              <w:t>（二）财政部、建设部从专家库中抽取专家组成专家评审组。每个专家评审组一般不少于7人，评审组应包含建筑、土木工程、建筑设备、工程造价等方面的专家，并指定一名专家组长；</w:t>
            </w:r>
          </w:p>
          <w:p w:rsidR="003B778E" w:rsidRPr="00263CF2" w:rsidRDefault="003B778E" w:rsidP="003B778E">
            <w:pPr>
              <w:snapToGrid w:val="0"/>
              <w:spacing w:line="290" w:lineRule="atLeast"/>
              <w:rPr>
                <w:rFonts w:ascii="SimSun" w:hAnsi="SimSun"/>
                <w:spacing w:val="24"/>
                <w:szCs w:val="21"/>
              </w:rPr>
            </w:pPr>
            <w:r w:rsidRPr="003B778E">
              <w:rPr>
                <w:rFonts w:ascii="SimSun" w:hAnsi="SimSun" w:hint="eastAsia"/>
                <w:szCs w:val="21"/>
              </w:rPr>
              <w:t xml:space="preserve">　</w:t>
            </w:r>
            <w:r w:rsidRPr="00263CF2">
              <w:rPr>
                <w:rFonts w:ascii="SimSun" w:hAnsi="SimSun" w:hint="eastAsia"/>
                <w:spacing w:val="24"/>
                <w:szCs w:val="21"/>
              </w:rPr>
              <w:t xml:space="preserve">　（三）评审专家应具有对国家和项目负责的态度，具有良好的职业道德，坚持原则，独立、</w:t>
            </w:r>
            <w:r w:rsidRPr="00263CF2">
              <w:rPr>
                <w:rFonts w:ascii="SimSun" w:hAnsi="SimSun" w:hint="eastAsia"/>
                <w:spacing w:val="24"/>
                <w:szCs w:val="21"/>
              </w:rPr>
              <w:lastRenderedPageBreak/>
              <w:t>客观、公正地对项目进行评审，评审专家应具有高级专业技术职务；</w:t>
            </w: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（四）评审专家如与申报项目存在利益关系或其他可能影响公正性的关系的，应当申请回避。</w:t>
            </w:r>
          </w:p>
          <w:p w:rsidR="003B778E" w:rsidRPr="003B778E" w:rsidRDefault="003B778E" w:rsidP="003B778E">
            <w:pPr>
              <w:snapToGrid w:val="0"/>
              <w:spacing w:line="290" w:lineRule="atLeast"/>
              <w:rPr>
                <w:rFonts w:ascii="SimSun" w:hAnsi="SimSun"/>
                <w:szCs w:val="21"/>
              </w:rPr>
            </w:pPr>
            <w:r w:rsidRPr="00263CF2">
              <w:rPr>
                <w:rFonts w:ascii="SimSun" w:hAnsi="SimSun" w:hint="eastAsia"/>
                <w:b/>
                <w:szCs w:val="21"/>
              </w:rPr>
              <w:t xml:space="preserve">　　第六条　</w:t>
            </w:r>
            <w:r w:rsidRPr="003B778E">
              <w:rPr>
                <w:rFonts w:ascii="SimSun" w:hAnsi="SimSun" w:hint="eastAsia"/>
                <w:szCs w:val="21"/>
              </w:rPr>
              <w:t>财政部、建设部对评审合格的项目进行确定后进行公示，公示期十日，如有重大问题，经查实取消示范资格。</w:t>
            </w: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w:t>
            </w:r>
            <w:r w:rsidRPr="00263CF2">
              <w:rPr>
                <w:rFonts w:ascii="SimSun" w:hAnsi="SimSun" w:hint="eastAsia"/>
                <w:b/>
                <w:szCs w:val="21"/>
              </w:rPr>
              <w:t>第七条</w:t>
            </w:r>
            <w:r w:rsidRPr="003B778E">
              <w:rPr>
                <w:rFonts w:ascii="SimSun" w:hAnsi="SimSun" w:hint="eastAsia"/>
                <w:szCs w:val="21"/>
              </w:rPr>
              <w:t xml:space="preserve">　本办法由财政部、建设部负责解释。</w:t>
            </w:r>
          </w:p>
          <w:p w:rsidR="003B778E" w:rsidRPr="00263CF2" w:rsidRDefault="003B778E" w:rsidP="003B778E">
            <w:pPr>
              <w:snapToGrid w:val="0"/>
              <w:spacing w:line="290" w:lineRule="atLeast"/>
              <w:rPr>
                <w:rFonts w:ascii="SimSun" w:hAnsi="SimSun" w:hint="eastAsia"/>
                <w:spacing w:val="-6"/>
                <w:szCs w:val="21"/>
              </w:rPr>
            </w:pPr>
            <w:r w:rsidRPr="00263CF2">
              <w:rPr>
                <w:rFonts w:ascii="SimSun" w:hAnsi="SimSun" w:hint="eastAsia"/>
                <w:spacing w:val="-6"/>
                <w:szCs w:val="21"/>
              </w:rPr>
              <w:t xml:space="preserve">　　</w:t>
            </w:r>
            <w:r w:rsidRPr="00263CF2">
              <w:rPr>
                <w:rFonts w:ascii="SimSun" w:hAnsi="SimSun" w:hint="eastAsia"/>
                <w:b/>
                <w:spacing w:val="-6"/>
                <w:szCs w:val="21"/>
              </w:rPr>
              <w:t>第八条</w:t>
            </w:r>
            <w:r w:rsidRPr="00263CF2">
              <w:rPr>
                <w:rFonts w:ascii="SimSun" w:hAnsi="SimSun" w:hint="eastAsia"/>
                <w:spacing w:val="-6"/>
                <w:szCs w:val="21"/>
              </w:rPr>
              <w:t xml:space="preserve">　本办法自印发之日起执行。</w:t>
            </w:r>
          </w:p>
          <w:p w:rsidR="003B778E" w:rsidRPr="003B778E" w:rsidRDefault="003B778E" w:rsidP="003B778E">
            <w:pPr>
              <w:snapToGrid w:val="0"/>
              <w:spacing w:line="290" w:lineRule="atLeast"/>
              <w:rPr>
                <w:rFonts w:ascii="SimSun" w:hAnsi="SimSun"/>
                <w:szCs w:val="21"/>
              </w:rPr>
            </w:pP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附：</w:t>
            </w: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1.可再生能源建筑应用示范项目评分表（略）</w:t>
            </w: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2.可再生能源建筑应用示范项目推荐意见表（略）</w:t>
            </w: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3.可再生能源建筑应用示范项目推荐（排序）汇总表（略）</w:t>
            </w:r>
          </w:p>
          <w:p w:rsidR="003B778E" w:rsidRPr="003B778E" w:rsidRDefault="003B778E" w:rsidP="003B778E">
            <w:pPr>
              <w:snapToGrid w:val="0"/>
              <w:spacing w:line="290" w:lineRule="atLeast"/>
              <w:rPr>
                <w:rFonts w:ascii="SimSun" w:hAnsi="SimSun" w:hint="eastAsia"/>
                <w:szCs w:val="21"/>
              </w:rPr>
            </w:pPr>
            <w:r w:rsidRPr="003B778E">
              <w:rPr>
                <w:rFonts w:ascii="SimSun" w:hAnsi="SimSun" w:hint="eastAsia"/>
                <w:szCs w:val="21"/>
              </w:rPr>
              <w:t xml:space="preserve">　　4.可再生能源建筑应用示范项目专家在评审工作中的职责和纪律（略）</w:t>
            </w:r>
          </w:p>
          <w:p w:rsidR="003B778E" w:rsidRPr="003B778E" w:rsidRDefault="003B778E" w:rsidP="003B778E">
            <w:pPr>
              <w:snapToGrid w:val="0"/>
              <w:spacing w:line="290" w:lineRule="atLeast"/>
              <w:rPr>
                <w:rFonts w:ascii="SimSun" w:hAnsi="SimSun"/>
                <w:szCs w:val="21"/>
              </w:rPr>
            </w:pPr>
          </w:p>
          <w:p w:rsidR="003B778E" w:rsidRPr="003B778E" w:rsidRDefault="003B778E" w:rsidP="003B778E">
            <w:pPr>
              <w:snapToGrid w:val="0"/>
              <w:spacing w:line="290" w:lineRule="atLeast"/>
              <w:rPr>
                <w:rFonts w:ascii="SimSun" w:hAnsi="SimSun"/>
                <w:szCs w:val="21"/>
              </w:rPr>
            </w:pPr>
            <w:r w:rsidRPr="003B778E">
              <w:rPr>
                <w:rFonts w:ascii="SimSun" w:hAnsi="SimSun" w:hint="eastAsia"/>
                <w:szCs w:val="21"/>
              </w:rPr>
              <w:t xml:space="preserve">　　</w:t>
            </w:r>
          </w:p>
          <w:p w:rsidR="00CD4BF3" w:rsidRPr="003B778E" w:rsidRDefault="00CD4BF3" w:rsidP="003B778E">
            <w:pPr>
              <w:snapToGrid w:val="0"/>
              <w:spacing w:line="290" w:lineRule="atLeast"/>
              <w:rPr>
                <w:rFonts w:ascii="SimSun" w:hAnsi="SimSun"/>
                <w:szCs w:val="21"/>
              </w:rPr>
            </w:pPr>
          </w:p>
        </w:tc>
      </w:tr>
    </w:tbl>
    <w:p w:rsidR="006B3CFF" w:rsidRDefault="006B3CFF"/>
    <w:sectPr w:rsidR="006B3CFF" w:rsidSect="00CD4BF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CFF" w:rsidRDefault="006B3CFF" w:rsidP="00CD4BF3">
      <w:r>
        <w:separator/>
      </w:r>
    </w:p>
  </w:endnote>
  <w:endnote w:type="continuationSeparator" w:id="1">
    <w:p w:rsidR="006B3CFF" w:rsidRDefault="006B3CFF" w:rsidP="00CD4BF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CFF" w:rsidRDefault="006B3CFF" w:rsidP="00CD4BF3">
      <w:r>
        <w:separator/>
      </w:r>
    </w:p>
  </w:footnote>
  <w:footnote w:type="continuationSeparator" w:id="1">
    <w:p w:rsidR="006B3CFF" w:rsidRDefault="006B3CFF" w:rsidP="00CD4B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4BF3"/>
    <w:rsid w:val="00263CF2"/>
    <w:rsid w:val="003B778E"/>
    <w:rsid w:val="006B3CFF"/>
    <w:rsid w:val="00865D7A"/>
    <w:rsid w:val="00B50DF6"/>
    <w:rsid w:val="00CD4BF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78E"/>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4BF3"/>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CD4BF3"/>
  </w:style>
  <w:style w:type="paragraph" w:styleId="a4">
    <w:name w:val="footer"/>
    <w:basedOn w:val="a"/>
    <w:link w:val="Char0"/>
    <w:uiPriority w:val="99"/>
    <w:semiHidden/>
    <w:unhideWhenUsed/>
    <w:rsid w:val="00CD4BF3"/>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CD4BF3"/>
  </w:style>
  <w:style w:type="table" w:styleId="a5">
    <w:name w:val="Table Grid"/>
    <w:basedOn w:val="a1"/>
    <w:uiPriority w:val="59"/>
    <w:rsid w:val="00CD4B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6</cp:revision>
  <dcterms:created xsi:type="dcterms:W3CDTF">2010-07-28T03:24:00Z</dcterms:created>
  <dcterms:modified xsi:type="dcterms:W3CDTF">2010-07-28T03:34:00Z</dcterms:modified>
</cp:coreProperties>
</file>